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65" w:rsidRDefault="00D87E65">
      <w:bookmarkStart w:id="0" w:name="_GoBack"/>
      <w:bookmarkEnd w:id="0"/>
    </w:p>
    <w:p w:rsidR="00691C98" w:rsidRDefault="00D87E65">
      <w:r>
        <w:t xml:space="preserve">  Татарские сказки и произведения татарских писателей в мультимедийной звуковой иллюстрированной форме</w:t>
      </w:r>
    </w:p>
    <w:p w:rsidR="00D87E65" w:rsidRDefault="00D87E65"/>
    <w:p w:rsidR="00D87E65" w:rsidRDefault="00D87E65">
      <w:r>
        <w:rPr>
          <w:noProof/>
          <w:lang w:eastAsia="ru-RU"/>
        </w:rPr>
        <w:drawing>
          <wp:inline distT="0" distB="0" distL="0" distR="0" wp14:anchorId="7F46886F" wp14:editId="1B827F63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65"/>
    <w:rsid w:val="00653306"/>
    <w:rsid w:val="00691C98"/>
    <w:rsid w:val="00D8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8BAA1-CEA7-4C55-BE69-1E219305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Файруза</cp:lastModifiedBy>
  <cp:revision>2</cp:revision>
  <dcterms:created xsi:type="dcterms:W3CDTF">2020-10-29T07:50:00Z</dcterms:created>
  <dcterms:modified xsi:type="dcterms:W3CDTF">2020-10-29T07:50:00Z</dcterms:modified>
</cp:coreProperties>
</file>